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0A76A2" w:rsidRPr="00430B2F" w:rsidRDefault="000A76A2" w:rsidP="00975FBC">
      <w:pPr>
        <w:tabs>
          <w:tab w:val="left" w:pos="720"/>
        </w:tabs>
        <w:jc w:val="center"/>
        <w:rPr>
          <w:rFonts w:ascii="Tahoma" w:hAnsi="Tahoma" w:cs="Tahoma"/>
          <w:b/>
          <w:lang w:val="sr-Cyrl-CS"/>
        </w:rPr>
      </w:pPr>
    </w:p>
    <w:p w:rsidR="00401D28" w:rsidRPr="00430B2F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 w:rsidRPr="00430B2F">
        <w:rPr>
          <w:rFonts w:ascii="Tahoma" w:hAnsi="Tahoma" w:cs="Tahoma"/>
          <w:b/>
          <w:lang w:val="sr-Cyrl-CS"/>
        </w:rPr>
        <w:t xml:space="preserve">ПОЗИВ ЗА ПОДНОШЕЊЕ ПОНУДА ЗА ЈН </w:t>
      </w:r>
      <w:r w:rsidR="00CA2931">
        <w:rPr>
          <w:rFonts w:ascii="Tahoma" w:hAnsi="Tahoma" w:cs="Tahoma"/>
          <w:b/>
          <w:lang w:val="sr-Cyrl-CS"/>
        </w:rPr>
        <w:t>2</w:t>
      </w:r>
      <w:r w:rsidR="00B92E34">
        <w:rPr>
          <w:rFonts w:ascii="Tahoma" w:hAnsi="Tahoma" w:cs="Tahoma"/>
          <w:b/>
        </w:rPr>
        <w:t>3</w:t>
      </w:r>
      <w:r w:rsidRPr="00430B2F">
        <w:rPr>
          <w:rFonts w:ascii="Tahoma" w:hAnsi="Tahoma" w:cs="Tahoma"/>
          <w:b/>
          <w:lang w:val="sr-Cyrl-CS"/>
        </w:rPr>
        <w:t>/1</w:t>
      </w:r>
      <w:r w:rsidR="00CA2931">
        <w:rPr>
          <w:rFonts w:ascii="Tahoma" w:hAnsi="Tahoma" w:cs="Tahoma"/>
          <w:b/>
          <w:lang w:val="sr-Cyrl-CS"/>
        </w:rPr>
        <w:t>7</w:t>
      </w:r>
      <w:r w:rsidRPr="00430B2F">
        <w:rPr>
          <w:rFonts w:ascii="Tahoma" w:hAnsi="Tahoma" w:cs="Tahoma"/>
          <w:b/>
          <w:lang w:val="sr-Cyrl-CS"/>
        </w:rPr>
        <w:t>-</w:t>
      </w:r>
      <w:r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Рада Кончара 9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B92E34">
        <w:rPr>
          <w:rFonts w:ascii="Tahoma" w:hAnsi="Tahoma" w:cs="Tahoma"/>
          <w:lang w:val="sr-Cyrl-CS"/>
        </w:rPr>
        <w:t xml:space="preserve">добара - </w:t>
      </w:r>
      <w:r w:rsidR="00B92E34">
        <w:rPr>
          <w:rFonts w:ascii="Tahoma" w:hAnsi="Tahoma" w:cs="Tahoma"/>
        </w:rPr>
        <w:t>нових компатибилних тонер касета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="00CA2931">
        <w:rPr>
          <w:rFonts w:ascii="Tahoma" w:hAnsi="Tahoma" w:cs="Tahoma"/>
          <w:lang w:val="sr-Cyrl-CS"/>
        </w:rPr>
        <w:t>2</w:t>
      </w:r>
      <w:r w:rsidR="00B92E34">
        <w:rPr>
          <w:rFonts w:ascii="Tahoma" w:hAnsi="Tahoma" w:cs="Tahoma"/>
          <w:lang w:val="sr-Cyrl-CS"/>
        </w:rPr>
        <w:t>3</w:t>
      </w:r>
      <w:r w:rsidRPr="00430B2F">
        <w:rPr>
          <w:rFonts w:ascii="Tahoma" w:hAnsi="Tahoma" w:cs="Tahoma"/>
          <w:lang w:val="sr-Cyrl-CS"/>
        </w:rPr>
        <w:t>/1</w:t>
      </w:r>
      <w:r w:rsidR="00CA2931">
        <w:rPr>
          <w:rFonts w:ascii="Tahoma" w:hAnsi="Tahoma" w:cs="Tahoma"/>
          <w:lang w:val="sr-Cyrl-CS"/>
        </w:rPr>
        <w:t>7</w:t>
      </w:r>
      <w:r w:rsidRPr="00430B2F">
        <w:rPr>
          <w:rFonts w:ascii="Tahoma" w:hAnsi="Tahoma" w:cs="Tahoma"/>
          <w:lang w:val="sr-Cyrl-CS"/>
        </w:rPr>
        <w:t>-М</w:t>
      </w:r>
    </w:p>
    <w:p w:rsidR="00401D28" w:rsidRPr="00430B2F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>и интернет страници наручиоца, дана</w:t>
      </w:r>
      <w:r w:rsidR="00A20571" w:rsidRPr="005543DB">
        <w:rPr>
          <w:rFonts w:ascii="Tahoma" w:hAnsi="Tahoma" w:cs="Tahoma"/>
          <w:lang w:val="sr-Cyrl-CS"/>
        </w:rPr>
        <w:t>,</w:t>
      </w:r>
      <w:r w:rsidR="00B17649" w:rsidRPr="005543DB">
        <w:rPr>
          <w:rFonts w:ascii="Tahoma" w:hAnsi="Tahoma" w:cs="Tahoma"/>
        </w:rPr>
        <w:t>2</w:t>
      </w:r>
      <w:r w:rsidR="005543DB" w:rsidRPr="005543DB">
        <w:rPr>
          <w:rFonts w:ascii="Tahoma" w:hAnsi="Tahoma" w:cs="Tahoma"/>
        </w:rPr>
        <w:t>8</w:t>
      </w:r>
      <w:r w:rsidR="00B17649" w:rsidRPr="005543DB">
        <w:rPr>
          <w:rFonts w:ascii="Tahoma" w:hAnsi="Tahoma" w:cs="Tahoma"/>
        </w:rPr>
        <w:t>.0</w:t>
      </w:r>
      <w:r w:rsidR="00B92E34" w:rsidRPr="005543DB">
        <w:rPr>
          <w:rFonts w:ascii="Tahoma" w:hAnsi="Tahoma" w:cs="Tahoma"/>
        </w:rPr>
        <w:t>7</w:t>
      </w:r>
      <w:r w:rsidR="00B17649" w:rsidRPr="005543DB">
        <w:rPr>
          <w:rFonts w:ascii="Tahoma" w:hAnsi="Tahoma" w:cs="Tahoma"/>
        </w:rPr>
        <w:t>.2017</w:t>
      </w:r>
      <w:r w:rsidR="00AD2A26" w:rsidRPr="005543DB">
        <w:rPr>
          <w:rFonts w:ascii="Tahoma" w:hAnsi="Tahoma" w:cs="Tahoma"/>
        </w:rPr>
        <w:t>.</w:t>
      </w:r>
      <w:r w:rsidR="00DA3B18" w:rsidRPr="005543DB">
        <w:rPr>
          <w:rFonts w:ascii="Tahoma" w:hAnsi="Tahoma" w:cs="Tahoma"/>
        </w:rPr>
        <w:t xml:space="preserve"> </w:t>
      </w:r>
      <w:r w:rsidRPr="005543DB">
        <w:rPr>
          <w:rFonts w:ascii="Tahoma" w:hAnsi="Tahoma" w:cs="Tahoma"/>
          <w:lang w:val="sr-Cyrl-CS"/>
        </w:rPr>
        <w:t>годи</w:t>
      </w:r>
      <w:r w:rsidR="00A20571" w:rsidRPr="005543DB">
        <w:rPr>
          <w:rFonts w:ascii="Tahoma" w:hAnsi="Tahoma" w:cs="Tahoma"/>
          <w:lang w:val="sr-Cyrl-CS"/>
        </w:rPr>
        <w:t>не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C5811">
        <w:rPr>
          <w:rFonts w:ascii="Tahoma" w:hAnsi="Tahoma" w:cs="Tahoma"/>
          <w:sz w:val="22"/>
          <w:szCs w:val="22"/>
          <w:lang w:val="sr-Cyrl-CS"/>
        </w:rPr>
        <w:t>набавка нових компатибилних тонер касета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A2931">
        <w:rPr>
          <w:rFonts w:ascii="Tahoma" w:hAnsi="Tahoma" w:cs="Tahoma"/>
          <w:sz w:val="22"/>
          <w:szCs w:val="22"/>
          <w:lang w:val="sr-Cyrl-CS"/>
        </w:rPr>
        <w:t>2</w:t>
      </w:r>
      <w:r w:rsidR="002C5811">
        <w:rPr>
          <w:rFonts w:ascii="Tahoma" w:hAnsi="Tahoma" w:cs="Tahoma"/>
          <w:sz w:val="22"/>
          <w:szCs w:val="22"/>
          <w:lang w:val="sr-Cyrl-CS"/>
        </w:rPr>
        <w:t>3</w:t>
      </w:r>
      <w:r w:rsidRPr="00430B2F">
        <w:rPr>
          <w:rFonts w:ascii="Tahoma" w:hAnsi="Tahoma" w:cs="Tahoma"/>
          <w:sz w:val="22"/>
          <w:szCs w:val="22"/>
          <w:lang w:val="sr-Cyrl-CS"/>
        </w:rPr>
        <w:t>/1</w:t>
      </w:r>
      <w:r w:rsidR="00CA2931">
        <w:rPr>
          <w:rFonts w:ascii="Tahoma" w:hAnsi="Tahoma" w:cs="Tahoma"/>
          <w:sz w:val="22"/>
          <w:szCs w:val="22"/>
          <w:lang w:val="sr-Cyrl-CS"/>
        </w:rPr>
        <w:t>7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proofErr w:type="spellStart"/>
      <w:proofErr w:type="gramStart"/>
      <w:r w:rsidRPr="00430B2F">
        <w:rPr>
          <w:rFonts w:ascii="Tahoma" w:hAnsi="Tahoma" w:cs="Tahoma"/>
          <w:sz w:val="22"/>
          <w:szCs w:val="22"/>
          <w:lang w:val="en-US"/>
        </w:rPr>
        <w:t>Предмет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јавне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набавке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обликован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proofErr w:type="spellEnd"/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  <w:proofErr w:type="gramEnd"/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2C5811" w:rsidRPr="0013704C" w:rsidRDefault="00975FBC" w:rsidP="002C5811">
      <w:pPr>
        <w:rPr>
          <w:rFonts w:ascii="Arial" w:hAnsi="Arial" w:cs="Arial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             </w:t>
      </w:r>
      <w:r w:rsidR="00401D28" w:rsidRPr="00430B2F">
        <w:rPr>
          <w:rFonts w:ascii="Tahoma" w:hAnsi="Tahoma" w:cs="Tahoma"/>
          <w:lang w:val="sr-Cyrl-CS"/>
        </w:rPr>
        <w:t>Н</w:t>
      </w:r>
      <w:r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2C5811">
        <w:rPr>
          <w:rFonts w:ascii="Arial" w:hAnsi="Arial" w:cs="Arial"/>
        </w:rPr>
        <w:t xml:space="preserve">30125110 - Тонери за ласерске штампаче, </w:t>
      </w:r>
      <w:r w:rsidR="002C5811">
        <w:rPr>
          <w:rFonts w:ascii="Arial" w:hAnsi="Arial" w:cs="Arial"/>
          <w:lang w:val="sr-Cyrl-CS"/>
        </w:rPr>
        <w:t>30125120 - Тонери за фотокопир апарате</w:t>
      </w:r>
    </w:p>
    <w:p w:rsidR="00401D28" w:rsidRPr="00430B2F" w:rsidRDefault="00401D28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 </w:t>
      </w:r>
      <w:r w:rsidR="00975FBC" w:rsidRPr="00430B2F">
        <w:rPr>
          <w:rFonts w:ascii="Tahoma" w:hAnsi="Tahoma" w:cs="Tahoma"/>
          <w:lang w:val="en-US"/>
        </w:rPr>
        <w:t xml:space="preserve">              </w:t>
      </w:r>
      <w:r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CB5F0D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CB5F0D">
      <w:pPr>
        <w:pStyle w:val="NoSpacing"/>
        <w:ind w:firstLine="0"/>
        <w:rPr>
          <w:rFonts w:ascii="Tahoma" w:hAnsi="Tahoma" w:cs="Tahoma"/>
          <w:sz w:val="22"/>
          <w:szCs w:val="22"/>
          <w:lang w:val="sr-Cyrl-CS"/>
        </w:rPr>
      </w:pP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0A76A2">
      <w:pPr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>Понуду доставити на адресу: Општа болница Лесковац, Рада Кончара 9,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D237BF">
        <w:rPr>
          <w:rFonts w:ascii="Tahoma" w:hAnsi="Tahoma" w:cs="Tahoma"/>
          <w:b/>
        </w:rPr>
        <w:t>нових компатибилних тонер касета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="00CA2931">
        <w:rPr>
          <w:rFonts w:ascii="Tahoma" w:eastAsia="TimesNewRomanPS-BoldMT" w:hAnsi="Tahoma" w:cs="Tahoma"/>
          <w:b/>
          <w:bCs/>
        </w:rPr>
        <w:t>2</w:t>
      </w:r>
      <w:r w:rsidR="00D237BF">
        <w:rPr>
          <w:rFonts w:ascii="Tahoma" w:eastAsia="TimesNewRomanPS-BoldMT" w:hAnsi="Tahoma" w:cs="Tahoma"/>
          <w:b/>
          <w:bCs/>
        </w:rPr>
        <w:t>3</w:t>
      </w:r>
      <w:r w:rsidRPr="00430B2F">
        <w:rPr>
          <w:rFonts w:ascii="Tahoma" w:eastAsia="TimesNewRomanPS-BoldMT" w:hAnsi="Tahoma" w:cs="Tahoma"/>
          <w:b/>
          <w:bCs/>
        </w:rPr>
        <w:t>/1</w:t>
      </w:r>
      <w:r w:rsidR="00CA2931">
        <w:rPr>
          <w:rFonts w:ascii="Tahoma" w:eastAsia="TimesNewRomanPS-BoldMT" w:hAnsi="Tahoma" w:cs="Tahoma"/>
          <w:b/>
          <w:bCs/>
        </w:rPr>
        <w:t>7</w:t>
      </w:r>
      <w:r w:rsidRPr="00430B2F">
        <w:rPr>
          <w:rFonts w:ascii="Tahoma" w:eastAsia="TimesNewRomanPS-BoldMT" w:hAnsi="Tahoma" w:cs="Tahoma"/>
          <w:b/>
          <w:bCs/>
        </w:rPr>
        <w:t>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</w:t>
      </w:r>
      <w:r w:rsidRPr="00B17649">
        <w:rPr>
          <w:rFonts w:ascii="Tahoma" w:hAnsi="Tahoma" w:cs="Tahoma"/>
          <w:b/>
          <w:lang w:val="sr-Cyrl-CS"/>
        </w:rPr>
        <w:t xml:space="preserve">наручиоца </w:t>
      </w:r>
      <w:r w:rsidRPr="00B17649">
        <w:rPr>
          <w:rFonts w:ascii="Tahoma" w:hAnsi="Tahoma" w:cs="Tahoma"/>
          <w:b/>
          <w:color w:val="000000"/>
          <w:lang w:val="sr-Cyrl-CS"/>
        </w:rPr>
        <w:t>д</w:t>
      </w:r>
      <w:r w:rsidRPr="00B17649">
        <w:rPr>
          <w:rFonts w:ascii="Tahoma" w:hAnsi="Tahoma" w:cs="Tahoma"/>
          <w:b/>
          <w:color w:val="000000"/>
        </w:rPr>
        <w:t xml:space="preserve">о </w:t>
      </w:r>
      <w:r w:rsidR="009B30B9" w:rsidRPr="005543DB">
        <w:rPr>
          <w:rFonts w:ascii="Tahoma" w:hAnsi="Tahoma" w:cs="Tahoma"/>
          <w:b/>
          <w:color w:val="000000"/>
        </w:rPr>
        <w:t>07</w:t>
      </w:r>
      <w:r w:rsidRPr="005543DB">
        <w:rPr>
          <w:rFonts w:ascii="Tahoma" w:hAnsi="Tahoma" w:cs="Tahoma"/>
          <w:b/>
          <w:color w:val="000000"/>
        </w:rPr>
        <w:t>.0</w:t>
      </w:r>
      <w:r w:rsidR="009B30B9" w:rsidRPr="005543DB">
        <w:rPr>
          <w:rFonts w:ascii="Tahoma" w:hAnsi="Tahoma" w:cs="Tahoma"/>
          <w:b/>
          <w:color w:val="000000"/>
        </w:rPr>
        <w:t>8</w:t>
      </w:r>
      <w:r w:rsidR="00B17649" w:rsidRPr="005543DB">
        <w:rPr>
          <w:rFonts w:ascii="Tahoma" w:hAnsi="Tahoma" w:cs="Tahoma"/>
          <w:b/>
          <w:color w:val="000000"/>
        </w:rPr>
        <w:t>.2017</w:t>
      </w:r>
      <w:r w:rsidRPr="005543DB">
        <w:rPr>
          <w:rFonts w:ascii="Tahoma" w:hAnsi="Tahoma" w:cs="Tahoma"/>
          <w:b/>
          <w:color w:val="000000"/>
        </w:rPr>
        <w:t>.</w:t>
      </w:r>
      <w:r w:rsidRPr="00077EA3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B17649">
        <w:rPr>
          <w:rFonts w:ascii="Tahoma" w:hAnsi="Tahoma" w:cs="Tahoma"/>
          <w:b/>
        </w:rPr>
        <w:t>09,00</w:t>
      </w:r>
      <w:r w:rsidRPr="00077EA3">
        <w:rPr>
          <w:rFonts w:ascii="Tahoma" w:hAnsi="Tahoma" w:cs="Tahoma"/>
          <w:b/>
          <w:lang w:val="sr-Cyrl-CS"/>
        </w:rPr>
        <w:t xml:space="preserve">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Јавно отварање понуда обавиће се дана</w:t>
      </w:r>
      <w:r w:rsidR="00B17649">
        <w:rPr>
          <w:rFonts w:ascii="Tahoma" w:hAnsi="Tahoma" w:cs="Tahoma"/>
        </w:rPr>
        <w:t xml:space="preserve"> </w:t>
      </w:r>
      <w:r w:rsidR="00B17649" w:rsidRPr="00EC405F">
        <w:rPr>
          <w:rFonts w:ascii="Tahoma" w:hAnsi="Tahoma" w:cs="Tahoma"/>
          <w:b/>
        </w:rPr>
        <w:t>0</w:t>
      </w:r>
      <w:r w:rsidR="005543DB" w:rsidRPr="00EC405F">
        <w:rPr>
          <w:rFonts w:ascii="Tahoma" w:hAnsi="Tahoma" w:cs="Tahoma"/>
          <w:b/>
        </w:rPr>
        <w:t>7</w:t>
      </w:r>
      <w:r w:rsidR="00B17649" w:rsidRPr="00EC405F">
        <w:rPr>
          <w:rFonts w:ascii="Tahoma" w:hAnsi="Tahoma" w:cs="Tahoma"/>
          <w:b/>
        </w:rPr>
        <w:t>.0</w:t>
      </w:r>
      <w:r w:rsidR="005543DB" w:rsidRPr="00EC405F">
        <w:rPr>
          <w:rFonts w:ascii="Tahoma" w:hAnsi="Tahoma" w:cs="Tahoma"/>
          <w:b/>
        </w:rPr>
        <w:t>8</w:t>
      </w:r>
      <w:r w:rsidR="00B17649" w:rsidRPr="00EC405F">
        <w:rPr>
          <w:rFonts w:ascii="Tahoma" w:hAnsi="Tahoma" w:cs="Tahoma"/>
          <w:b/>
        </w:rPr>
        <w:t>.2017</w:t>
      </w:r>
      <w:r w:rsidR="00077EA3" w:rsidRPr="00077EA3">
        <w:rPr>
          <w:rFonts w:ascii="Tahoma" w:hAnsi="Tahoma" w:cs="Tahoma"/>
          <w:b/>
        </w:rPr>
        <w:t>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 xml:space="preserve">године са почетком у </w:t>
      </w:r>
      <w:r w:rsidR="00747FF1">
        <w:rPr>
          <w:rFonts w:ascii="Tahoma" w:hAnsi="Tahoma" w:cs="Tahoma"/>
        </w:rPr>
        <w:t>09.30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8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 xml:space="preserve">путем поште на адресу наручиоца,Општа болница лесковац, Рада Кончара 9,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r w:rsidR="00AE7307" w:rsidRPr="00430B2F">
        <w:rPr>
          <w:rFonts w:ascii="Tahoma" w:hAnsi="Tahoma" w:cs="Tahoma"/>
          <w:i/>
        </w:rPr>
        <w:fldChar w:fldCharType="begin"/>
      </w:r>
      <w:r w:rsidRPr="00430B2F">
        <w:rPr>
          <w:rFonts w:ascii="Tahoma" w:hAnsi="Tahoma" w:cs="Tahoma"/>
          <w:i/>
        </w:rPr>
        <w:instrText xml:space="preserve"> HYPERLINK "mailto:sonja</w:instrText>
      </w:r>
      <w:r w:rsidRPr="00430B2F">
        <w:rPr>
          <w:rFonts w:ascii="Tahoma" w:hAnsi="Tahoma" w:cs="Tahoma"/>
          <w:i/>
          <w:lang w:val="en-US"/>
        </w:rPr>
        <w:instrText>.savic</w:instrText>
      </w:r>
      <w:r w:rsidRPr="00430B2F">
        <w:rPr>
          <w:rFonts w:ascii="Tahoma" w:hAnsi="Tahoma" w:cs="Tahoma"/>
          <w:i/>
          <w:lang w:val="sr-Cyrl-CS"/>
        </w:rPr>
        <w:instrText>@</w:instrText>
      </w:r>
      <w:r w:rsidRPr="00430B2F">
        <w:rPr>
          <w:rFonts w:ascii="Tahoma" w:hAnsi="Tahoma" w:cs="Tahoma"/>
          <w:i/>
        </w:rPr>
        <w:instrText>bolnicaleskovac</w:instrText>
      </w:r>
      <w:r w:rsidRPr="00430B2F">
        <w:rPr>
          <w:rFonts w:ascii="Tahoma" w:hAnsi="Tahoma" w:cs="Tahoma"/>
          <w:i/>
          <w:lang w:val="sr-Cyrl-CS"/>
        </w:rPr>
        <w:instrText>.</w:instrText>
      </w:r>
      <w:r w:rsidRPr="00430B2F">
        <w:rPr>
          <w:rFonts w:ascii="Tahoma" w:hAnsi="Tahoma" w:cs="Tahoma"/>
          <w:i/>
        </w:rPr>
        <w:instrText xml:space="preserve">org" </w:instrText>
      </w:r>
      <w:r w:rsidR="00AE7307" w:rsidRPr="00430B2F">
        <w:rPr>
          <w:rFonts w:ascii="Tahoma" w:hAnsi="Tahoma" w:cs="Tahoma"/>
          <w:i/>
        </w:rPr>
        <w:fldChar w:fldCharType="separate"/>
      </w:r>
      <w:r w:rsidRPr="00430B2F">
        <w:rPr>
          <w:rStyle w:val="Hyperlink"/>
          <w:rFonts w:ascii="Tahoma" w:hAnsi="Tahoma" w:cs="Tahoma"/>
          <w:i/>
        </w:rPr>
        <w:t>sonja</w:t>
      </w:r>
      <w:r w:rsidRPr="00430B2F">
        <w:rPr>
          <w:rStyle w:val="Hyperlink"/>
          <w:rFonts w:ascii="Tahoma" w:hAnsi="Tahoma" w:cs="Tahoma"/>
          <w:i/>
          <w:lang w:val="en-US"/>
        </w:rPr>
        <w:t>.savic</w:t>
      </w:r>
      <w:r w:rsidRPr="00430B2F">
        <w:rPr>
          <w:rStyle w:val="Hyperlink"/>
          <w:rFonts w:ascii="Tahoma" w:hAnsi="Tahoma" w:cs="Tahoma"/>
          <w:i/>
          <w:lang w:val="sr-Cyrl-CS"/>
        </w:rPr>
        <w:t>@</w:t>
      </w:r>
      <w:r w:rsidRPr="00430B2F">
        <w:rPr>
          <w:rStyle w:val="Hyperlink"/>
          <w:rFonts w:ascii="Tahoma" w:hAnsi="Tahoma" w:cs="Tahoma"/>
          <w:i/>
        </w:rPr>
        <w:t>bolnicaleskovac</w:t>
      </w:r>
      <w:r w:rsidRPr="00430B2F">
        <w:rPr>
          <w:rStyle w:val="Hyperlink"/>
          <w:rFonts w:ascii="Tahoma" w:hAnsi="Tahoma" w:cs="Tahoma"/>
          <w:i/>
          <w:lang w:val="sr-Cyrl-CS"/>
        </w:rPr>
        <w:t>.</w:t>
      </w:r>
      <w:r w:rsidRPr="00430B2F">
        <w:rPr>
          <w:rStyle w:val="Hyperlink"/>
          <w:rFonts w:ascii="Tahoma" w:hAnsi="Tahoma" w:cs="Tahoma"/>
          <w:i/>
        </w:rPr>
        <w:t>org</w:t>
      </w:r>
      <w:r w:rsidR="00AE7307" w:rsidRPr="00430B2F">
        <w:rPr>
          <w:rFonts w:ascii="Tahoma" w:hAnsi="Tahoma" w:cs="Tahoma"/>
          <w:i/>
        </w:rPr>
        <w:fldChar w:fldCharType="end"/>
      </w:r>
      <w:r w:rsidRPr="00430B2F">
        <w:rPr>
          <w:rFonts w:ascii="Tahoma" w:hAnsi="Tahoma" w:cs="Tahoma"/>
          <w:i/>
          <w:lang w:val="sr-Cyrl-CS"/>
        </w:rPr>
        <w:t xml:space="preserve"> и </w:t>
      </w:r>
      <w:r w:rsidR="00872B92">
        <w:rPr>
          <w:rFonts w:ascii="Tahoma" w:hAnsi="Tahoma" w:cs="Tahoma"/>
          <w:i/>
          <w:color w:val="0070C0"/>
          <w:u w:val="single"/>
        </w:rPr>
        <w:t>ana</w:t>
      </w:r>
      <w:r w:rsidR="00872B92" w:rsidRPr="00430B2F">
        <w:rPr>
          <w:rFonts w:ascii="Tahoma" w:hAnsi="Tahoma" w:cs="Tahoma"/>
          <w:i/>
          <w:color w:val="0070C0"/>
          <w:u w:val="single"/>
        </w:rPr>
        <w:t>.</w:t>
      </w:r>
      <w:r w:rsidR="00872B92">
        <w:rPr>
          <w:rFonts w:ascii="Tahoma" w:hAnsi="Tahoma" w:cs="Tahoma"/>
          <w:i/>
          <w:color w:val="0070C0"/>
          <w:u w:val="single"/>
        </w:rPr>
        <w:t>obradovic</w:t>
      </w:r>
      <w:hyperlink r:id="rId5" w:history="1"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872B92">
        <w:t xml:space="preserve">   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proofErr w:type="spellStart"/>
      <w:r w:rsidRPr="00430B2F">
        <w:rPr>
          <w:rFonts w:ascii="Tahoma" w:hAnsi="Tahoma" w:cs="Tahoma"/>
          <w:lang w:val="en-US"/>
        </w:rPr>
        <w:t>oња</w:t>
      </w:r>
      <w:proofErr w:type="spellEnd"/>
      <w:r w:rsidRPr="00430B2F">
        <w:rPr>
          <w:rFonts w:ascii="Tahoma" w:hAnsi="Tahoma" w:cs="Tahoma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lang w:val="en-US"/>
        </w:rPr>
        <w:t>Савић</w:t>
      </w:r>
      <w:proofErr w:type="spellEnd"/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6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3318D1">
        <w:rPr>
          <w:rFonts w:ascii="Tahoma" w:hAnsi="Tahoma" w:cs="Tahoma"/>
        </w:rPr>
        <w:t>Aна Обрадовић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3318D1">
        <w:rPr>
          <w:rFonts w:ascii="Tahoma" w:hAnsi="Tahoma" w:cs="Tahoma"/>
          <w:i/>
          <w:color w:val="0070C0"/>
          <w:u w:val="single"/>
        </w:rPr>
        <w:t>ana</w:t>
      </w:r>
      <w:r w:rsidR="00430B2F" w:rsidRPr="00430B2F">
        <w:rPr>
          <w:rFonts w:ascii="Tahoma" w:hAnsi="Tahoma" w:cs="Tahoma"/>
          <w:i/>
          <w:color w:val="0070C0"/>
          <w:u w:val="single"/>
        </w:rPr>
        <w:t>.</w:t>
      </w:r>
      <w:r w:rsidR="003318D1">
        <w:rPr>
          <w:rFonts w:ascii="Tahoma" w:hAnsi="Tahoma" w:cs="Tahoma"/>
          <w:i/>
          <w:color w:val="0070C0"/>
          <w:u w:val="single"/>
        </w:rPr>
        <w:t>obradovic</w:t>
      </w:r>
      <w:hyperlink r:id="rId7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104F"/>
    <w:rsid w:val="00077EA3"/>
    <w:rsid w:val="000A4417"/>
    <w:rsid w:val="000A76A2"/>
    <w:rsid w:val="000D0890"/>
    <w:rsid w:val="000D47C6"/>
    <w:rsid w:val="001208B0"/>
    <w:rsid w:val="0018281D"/>
    <w:rsid w:val="00193F12"/>
    <w:rsid w:val="0025196F"/>
    <w:rsid w:val="002561D6"/>
    <w:rsid w:val="00285485"/>
    <w:rsid w:val="002C5811"/>
    <w:rsid w:val="003224F8"/>
    <w:rsid w:val="003318D1"/>
    <w:rsid w:val="0035443E"/>
    <w:rsid w:val="00401D28"/>
    <w:rsid w:val="0041198E"/>
    <w:rsid w:val="004246F5"/>
    <w:rsid w:val="00430B2F"/>
    <w:rsid w:val="00495B39"/>
    <w:rsid w:val="004F71DF"/>
    <w:rsid w:val="0050336F"/>
    <w:rsid w:val="00512A56"/>
    <w:rsid w:val="005543DB"/>
    <w:rsid w:val="00561308"/>
    <w:rsid w:val="00581429"/>
    <w:rsid w:val="00584A7C"/>
    <w:rsid w:val="00621610"/>
    <w:rsid w:val="006371A8"/>
    <w:rsid w:val="0064447A"/>
    <w:rsid w:val="00656559"/>
    <w:rsid w:val="00687E98"/>
    <w:rsid w:val="006C73FD"/>
    <w:rsid w:val="00724D36"/>
    <w:rsid w:val="007365D8"/>
    <w:rsid w:val="0073680E"/>
    <w:rsid w:val="00747FF1"/>
    <w:rsid w:val="0075104F"/>
    <w:rsid w:val="007C756A"/>
    <w:rsid w:val="007D798D"/>
    <w:rsid w:val="00800FED"/>
    <w:rsid w:val="00811F5B"/>
    <w:rsid w:val="008218C2"/>
    <w:rsid w:val="00833774"/>
    <w:rsid w:val="0084658E"/>
    <w:rsid w:val="00872B92"/>
    <w:rsid w:val="008A17B8"/>
    <w:rsid w:val="008F507B"/>
    <w:rsid w:val="00910E8B"/>
    <w:rsid w:val="00975FBC"/>
    <w:rsid w:val="009862A9"/>
    <w:rsid w:val="009A40EF"/>
    <w:rsid w:val="009B30B9"/>
    <w:rsid w:val="00A20571"/>
    <w:rsid w:val="00AC74B4"/>
    <w:rsid w:val="00AD2A26"/>
    <w:rsid w:val="00AE049F"/>
    <w:rsid w:val="00AE7307"/>
    <w:rsid w:val="00AF5653"/>
    <w:rsid w:val="00B17649"/>
    <w:rsid w:val="00B92E34"/>
    <w:rsid w:val="00C47008"/>
    <w:rsid w:val="00C84377"/>
    <w:rsid w:val="00CA2931"/>
    <w:rsid w:val="00CB5F0D"/>
    <w:rsid w:val="00CD444F"/>
    <w:rsid w:val="00CF312F"/>
    <w:rsid w:val="00D237BF"/>
    <w:rsid w:val="00D37F1E"/>
    <w:rsid w:val="00DA3B18"/>
    <w:rsid w:val="00DB3338"/>
    <w:rsid w:val="00DB705F"/>
    <w:rsid w:val="00E1015E"/>
    <w:rsid w:val="00E451BE"/>
    <w:rsid w:val="00EA5111"/>
    <w:rsid w:val="00EC405F"/>
    <w:rsid w:val="00EF0695"/>
    <w:rsid w:val="00F07E1A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stojano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ja.savic@bolnicaleskovac.org" TargetMode="External"/><Relationship Id="rId5" Type="http://schemas.openxmlformats.org/officeDocument/2006/relationships/hyperlink" Target="mailto:svetlana.stojanovic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User</cp:lastModifiedBy>
  <cp:revision>11</cp:revision>
  <dcterms:created xsi:type="dcterms:W3CDTF">2016-06-02T10:30:00Z</dcterms:created>
  <dcterms:modified xsi:type="dcterms:W3CDTF">2017-07-28T09:59:00Z</dcterms:modified>
</cp:coreProperties>
</file>